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9D6" w:rsidRPr="00B719D6" w:rsidRDefault="00B719D6" w:rsidP="00B719D6">
      <w:pPr>
        <w:spacing w:before="100" w:beforeAutospacing="1" w:after="100" w:afterAutospacing="1" w:line="240" w:lineRule="auto"/>
        <w:jc w:val="center"/>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b/>
          <w:bCs/>
          <w:sz w:val="24"/>
          <w:szCs w:val="24"/>
          <w:lang w:val="en-US" w:eastAsia="el-GR"/>
        </w:rPr>
        <w:t xml:space="preserve">8th International “Border Crossings” Student Conference </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imes New Roman" w:eastAsia="Times New Roman" w:hAnsi="Times New Roman" w:cs="Times New Roman"/>
          <w:sz w:val="24"/>
          <w:szCs w:val="24"/>
          <w:lang w:val="en-US" w:eastAsia="el-GR"/>
        </w:rPr>
        <w:t> </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b/>
          <w:bCs/>
          <w:sz w:val="20"/>
          <w:szCs w:val="20"/>
          <w:lang w:val="en-US" w:eastAsia="el-GR"/>
        </w:rPr>
        <w:t>Call for papers</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b/>
          <w:bCs/>
          <w:sz w:val="20"/>
          <w:szCs w:val="20"/>
          <w:lang w:val="en-US" w:eastAsia="el-GR"/>
        </w:rPr>
        <w:t>1. Conference subtopics</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Local, regional, national and European identities</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Migration and transnational networks</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proofErr w:type="spellStart"/>
      <w:r w:rsidRPr="00B719D6">
        <w:rPr>
          <w:rFonts w:ascii="Trebuchet MS" w:eastAsia="Times New Roman" w:hAnsi="Trebuchet MS" w:cs="Times New Roman"/>
          <w:sz w:val="20"/>
          <w:szCs w:val="20"/>
          <w:lang w:val="en-US" w:eastAsia="el-GR"/>
        </w:rPr>
        <w:t>Globalisation</w:t>
      </w:r>
      <w:proofErr w:type="spellEnd"/>
      <w:r w:rsidRPr="00B719D6">
        <w:rPr>
          <w:rFonts w:ascii="Trebuchet MS" w:eastAsia="Times New Roman" w:hAnsi="Trebuchet MS" w:cs="Times New Roman"/>
          <w:sz w:val="20"/>
          <w:szCs w:val="20"/>
          <w:lang w:val="en-US" w:eastAsia="el-GR"/>
        </w:rPr>
        <w:t xml:space="preserve"> and economic crisis</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Consumption and commodification</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Tourism and cultural heritage</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Security issues, crime and corruption</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EU integration</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Tradition and modernity</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Europe and the Balkans</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Europe and the Mediterranean</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Artistic expression, popular culture and border-crossings</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Space and place in SE Europe</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Emerging anthropological fields</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Social memory</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Urban and rural studies</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Visual cultures</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Representing cultures</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Anthropology at home</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Ethnology and anthropology: disciplinary crossings and boundaries, past and present</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Anthropology, war, ethnic cleansing and refugees</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Fieldwork experiences</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b/>
          <w:bCs/>
          <w:sz w:val="20"/>
          <w:szCs w:val="20"/>
          <w:lang w:val="en-US" w:eastAsia="el-GR"/>
        </w:rPr>
        <w:t>2. Organizing Institutions</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lastRenderedPageBreak/>
        <w:t>Border Crossings Network</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Department of Ethnology and Cultural Anthropology, University of Zadar</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Municipality of Zadar</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Department of History and Archeology, University of Ioannina</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Institute of Ethnology and Anthropology, Faculty of Natural Sciences and Mathematics, St Cyrill and Methodious University, Skopje</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Dept. of Ethnology and Cultural Anthropology, University of Ljubljana, Ljubljana</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Department of Ethnology and Anthropology, Faculty of Philosophy, University of Belgrade, Belgrade</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Department of Ethnology, Sv Kliment Ohridski University, Sofia</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Department of Anthropology, New Bulgarian University, Sofia</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National School of Political Studies and Administration, Bucharest</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Department of Balkans Studies, University of Western Macedonia, Florina</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imes New Roman" w:eastAsia="Times New Roman" w:hAnsi="Times New Roman" w:cs="Times New Roman"/>
          <w:sz w:val="24"/>
          <w:szCs w:val="24"/>
          <w:lang w:val="en-US" w:eastAsia="el-GR"/>
        </w:rPr>
        <w:t> </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b/>
          <w:bCs/>
          <w:sz w:val="20"/>
          <w:szCs w:val="20"/>
          <w:lang w:val="en-US" w:eastAsia="el-GR"/>
        </w:rPr>
        <w:t>3. Eligibility</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The conference is open to all undergraduate and M.A. students from the universities which are members of the Border Crossings Network, as well as to other students from the area and beyond who might find the network interesting. There are capacities for approximately one hundred and twenty (120) participants. Students are expected to present their papers in any way related to the main topic of the conference. The presentation should not exceed ten (10) minutes (plus 5 minutes for discussion). Power-point and multimedia presentations are welcome.</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b/>
          <w:bCs/>
          <w:sz w:val="20"/>
          <w:szCs w:val="20"/>
          <w:lang w:val="en-US" w:eastAsia="el-GR"/>
        </w:rPr>
        <w:t>4. Application procedure</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 xml:space="preserve">Applicants should send their personal data, including university affiliation, and paper abstracts (around 15 lines) to the following e-mail address: </w:t>
      </w:r>
      <w:hyperlink r:id="rId5" w:history="1">
        <w:r w:rsidRPr="00B719D6">
          <w:rPr>
            <w:rFonts w:ascii="Trebuchet MS" w:eastAsia="Times New Roman" w:hAnsi="Trebuchet MS" w:cs="Times New Roman"/>
            <w:color w:val="0000FF"/>
            <w:sz w:val="20"/>
            <w:szCs w:val="20"/>
            <w:u w:val="single"/>
            <w:lang w:val="en-US" w:eastAsia="el-GR"/>
          </w:rPr>
          <w:t>bordcross2010@gmail.com</w:t>
        </w:r>
      </w:hyperlink>
      <w:r w:rsidRPr="00B719D6">
        <w:rPr>
          <w:rFonts w:ascii="Trebuchet MS" w:eastAsia="Times New Roman" w:hAnsi="Trebuchet MS" w:cs="Times New Roman"/>
          <w:sz w:val="20"/>
          <w:szCs w:val="20"/>
          <w:lang w:val="en-US" w:eastAsia="el-GR"/>
        </w:rPr>
        <w:t xml:space="preserve"> as well as to the responsible coordinator at the home university.</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Deadline for submissions is February 28th, 2010. Successful applicants will be notified by March 21, 2010.</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imes New Roman" w:eastAsia="Times New Roman" w:hAnsi="Times New Roman" w:cs="Times New Roman"/>
          <w:sz w:val="24"/>
          <w:szCs w:val="24"/>
          <w:lang w:val="en-US" w:eastAsia="el-GR"/>
        </w:rPr>
        <w:t> </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b/>
          <w:bCs/>
          <w:sz w:val="20"/>
          <w:szCs w:val="20"/>
          <w:lang w:val="en-US" w:eastAsia="el-GR"/>
        </w:rPr>
        <w:t>5. Cost</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 xml:space="preserve">There is no conference fee. However, the organisers are not in position to cover travel costs and the cost of accommodation for participants. Participants will be accommodated in triple and double hotel rooms at the hotel Donat (Falkensteiner Hotels &amp; Residences) in </w:t>
      </w:r>
      <w:r w:rsidRPr="00B719D6">
        <w:rPr>
          <w:rFonts w:ascii="Trebuchet MS" w:eastAsia="Times New Roman" w:hAnsi="Trebuchet MS" w:cs="Times New Roman"/>
          <w:sz w:val="20"/>
          <w:szCs w:val="20"/>
          <w:lang w:val="en-US" w:eastAsia="el-GR"/>
        </w:rPr>
        <w:lastRenderedPageBreak/>
        <w:t>Zadar. The cost for accommodation, including breakfast and dinner, is per night and per person:</w:t>
      </w:r>
    </w:p>
    <w:p w:rsidR="00B719D6" w:rsidRPr="00B719D6" w:rsidRDefault="00B719D6" w:rsidP="00B719D6">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40 € for participants coming from EU countries (excluding those from Romania and Bulgaria),</w:t>
      </w:r>
    </w:p>
    <w:p w:rsidR="00B719D6" w:rsidRPr="00B719D6" w:rsidRDefault="00B719D6" w:rsidP="00B719D6">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30 € for participants coming from Romania and Bulgaria</w:t>
      </w:r>
    </w:p>
    <w:p w:rsidR="00B719D6" w:rsidRPr="00B719D6" w:rsidRDefault="00B719D6" w:rsidP="00B719D6">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25 € for participants coming from other countries</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imes New Roman" w:eastAsia="Times New Roman" w:hAnsi="Times New Roman" w:cs="Times New Roman"/>
          <w:sz w:val="24"/>
          <w:szCs w:val="24"/>
          <w:lang w:val="en-US" w:eastAsia="el-GR"/>
        </w:rPr>
        <w:t> </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b/>
          <w:bCs/>
          <w:sz w:val="20"/>
          <w:szCs w:val="20"/>
          <w:lang w:val="en-US" w:eastAsia="el-GR"/>
        </w:rPr>
        <w:t>6. Transportation</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Participants should make their own travelling arrangements. The most convenient way to travel to Zadar is by plane, bus and ferry. The closest to Zadar international airports are those of Zagreb, Split, Dubrovnik, Ljubljana, and Sarajevo.</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If you take the flight to Zagreb or other airport near by the easiest way to come to Zadar is to take the bus.</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 xml:space="preserve">For flights to Croatia (Zagreb) you can check these web sites: </w:t>
      </w:r>
      <w:hyperlink r:id="rId6" w:history="1">
        <w:r w:rsidRPr="00B719D6">
          <w:rPr>
            <w:rFonts w:ascii="Trebuchet MS" w:eastAsia="Times New Roman" w:hAnsi="Trebuchet MS" w:cs="Times New Roman"/>
            <w:color w:val="0000FF"/>
            <w:sz w:val="20"/>
            <w:szCs w:val="20"/>
            <w:u w:val="single"/>
            <w:lang w:val="en-US" w:eastAsia="el-GR"/>
          </w:rPr>
          <w:t>www.zadar-airport.hr</w:t>
        </w:r>
      </w:hyperlink>
      <w:r w:rsidRPr="00B719D6">
        <w:rPr>
          <w:rFonts w:ascii="Trebuchet MS" w:eastAsia="Times New Roman" w:hAnsi="Trebuchet MS" w:cs="Times New Roman"/>
          <w:sz w:val="20"/>
          <w:szCs w:val="20"/>
          <w:lang w:val="en-US" w:eastAsia="el-GR"/>
        </w:rPr>
        <w:t xml:space="preserve">, </w:t>
      </w:r>
      <w:hyperlink r:id="rId7" w:history="1">
        <w:r w:rsidRPr="00B719D6">
          <w:rPr>
            <w:rFonts w:ascii="Trebuchet MS" w:eastAsia="Times New Roman" w:hAnsi="Trebuchet MS" w:cs="Times New Roman"/>
            <w:color w:val="0000FF"/>
            <w:sz w:val="20"/>
            <w:szCs w:val="20"/>
            <w:u w:val="single"/>
            <w:lang w:val="en-US" w:eastAsia="el-GR"/>
          </w:rPr>
          <w:t>www.croatiaairlines.hr</w:t>
        </w:r>
      </w:hyperlink>
      <w:r w:rsidRPr="00B719D6">
        <w:rPr>
          <w:rFonts w:ascii="Trebuchet MS" w:eastAsia="Times New Roman" w:hAnsi="Trebuchet MS" w:cs="Times New Roman"/>
          <w:sz w:val="20"/>
          <w:szCs w:val="20"/>
          <w:lang w:val="en-US" w:eastAsia="el-GR"/>
        </w:rPr>
        <w:t xml:space="preserve">, </w:t>
      </w:r>
      <w:hyperlink r:id="rId8" w:history="1">
        <w:r w:rsidRPr="00B719D6">
          <w:rPr>
            <w:rFonts w:ascii="Trebuchet MS" w:eastAsia="Times New Roman" w:hAnsi="Trebuchet MS" w:cs="Times New Roman"/>
            <w:color w:val="0000FF"/>
            <w:sz w:val="20"/>
            <w:szCs w:val="20"/>
            <w:u w:val="single"/>
            <w:lang w:val="en-US" w:eastAsia="el-GR"/>
          </w:rPr>
          <w:t>www.ryanair.com</w:t>
        </w:r>
      </w:hyperlink>
      <w:r w:rsidRPr="00B719D6">
        <w:rPr>
          <w:rFonts w:ascii="Trebuchet MS" w:eastAsia="Times New Roman" w:hAnsi="Trebuchet MS" w:cs="Times New Roman"/>
          <w:sz w:val="20"/>
          <w:szCs w:val="20"/>
          <w:lang w:val="en-US" w:eastAsia="el-GR"/>
        </w:rPr>
        <w:t xml:space="preserve">, </w:t>
      </w:r>
      <w:hyperlink r:id="rId9" w:tooltip="http://www.germanwings.com" w:history="1">
        <w:r w:rsidRPr="00B719D6">
          <w:rPr>
            <w:rFonts w:ascii="Trebuchet MS" w:eastAsia="Times New Roman" w:hAnsi="Trebuchet MS" w:cs="Times New Roman"/>
            <w:color w:val="0000FF"/>
            <w:sz w:val="20"/>
            <w:szCs w:val="20"/>
            <w:u w:val="single"/>
            <w:lang w:val="en-US" w:eastAsia="el-GR"/>
          </w:rPr>
          <w:t>www.germanwings.com</w:t>
        </w:r>
      </w:hyperlink>
      <w:r w:rsidRPr="00B719D6">
        <w:rPr>
          <w:rFonts w:ascii="Trebuchet MS" w:eastAsia="Times New Roman" w:hAnsi="Trebuchet MS" w:cs="Times New Roman"/>
          <w:sz w:val="20"/>
          <w:szCs w:val="20"/>
          <w:lang w:val="en-US" w:eastAsia="el-GR"/>
        </w:rPr>
        <w:t xml:space="preserve">, </w:t>
      </w:r>
      <w:hyperlink r:id="rId10" w:history="1">
        <w:r w:rsidRPr="00B719D6">
          <w:rPr>
            <w:rFonts w:ascii="Trebuchet MS" w:eastAsia="Times New Roman" w:hAnsi="Trebuchet MS" w:cs="Times New Roman"/>
            <w:color w:val="0000FF"/>
            <w:sz w:val="20"/>
            <w:szCs w:val="20"/>
            <w:u w:val="single"/>
            <w:lang w:val="en-US" w:eastAsia="el-GR"/>
          </w:rPr>
          <w:t>www.skyeurope.com</w:t>
        </w:r>
      </w:hyperlink>
      <w:r w:rsidRPr="00B719D6">
        <w:rPr>
          <w:rFonts w:ascii="Trebuchet MS" w:eastAsia="Times New Roman" w:hAnsi="Trebuchet MS" w:cs="Times New Roman"/>
          <w:sz w:val="20"/>
          <w:szCs w:val="20"/>
          <w:lang w:val="en-US" w:eastAsia="el-GR"/>
        </w:rPr>
        <w:t xml:space="preserve">. The best bus company is Puntamika, more information you can find on this web page </w:t>
      </w:r>
      <w:hyperlink r:id="rId11" w:history="1">
        <w:r w:rsidRPr="00B719D6">
          <w:rPr>
            <w:rFonts w:ascii="Trebuchet MS" w:eastAsia="Times New Roman" w:hAnsi="Trebuchet MS" w:cs="Times New Roman"/>
            <w:color w:val="0000FF"/>
            <w:sz w:val="20"/>
            <w:szCs w:val="20"/>
            <w:u w:val="single"/>
            <w:lang w:val="en-US" w:eastAsia="el-GR"/>
          </w:rPr>
          <w:t>www.puntamika-line.com</w:t>
        </w:r>
      </w:hyperlink>
      <w:r w:rsidRPr="00B719D6">
        <w:rPr>
          <w:rFonts w:ascii="Trebuchet MS" w:eastAsia="Times New Roman" w:hAnsi="Trebuchet MS" w:cs="Times New Roman"/>
          <w:sz w:val="20"/>
          <w:szCs w:val="20"/>
          <w:lang w:val="en-US" w:eastAsia="el-GR"/>
        </w:rPr>
        <w:t>.</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 xml:space="preserve">More information about the city you can find on this web page, </w:t>
      </w:r>
      <w:hyperlink r:id="rId12" w:history="1">
        <w:r w:rsidRPr="00B719D6">
          <w:rPr>
            <w:rFonts w:ascii="Trebuchet MS" w:eastAsia="Times New Roman" w:hAnsi="Trebuchet MS" w:cs="Times New Roman"/>
            <w:color w:val="0000FF"/>
            <w:sz w:val="20"/>
            <w:szCs w:val="20"/>
            <w:u w:val="single"/>
            <w:lang w:val="en-US" w:eastAsia="el-GR"/>
          </w:rPr>
          <w:t>www.inyourpocket.com</w:t>
        </w:r>
      </w:hyperlink>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In addition, a bus will run from Thessaloniki to Zadar on the 21/4/2010 and from Zadar to Thessaloniki on the 25/4/2010.</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imes New Roman" w:eastAsia="Times New Roman" w:hAnsi="Times New Roman" w:cs="Times New Roman"/>
          <w:sz w:val="24"/>
          <w:szCs w:val="24"/>
          <w:lang w:val="en-US" w:eastAsia="el-GR"/>
        </w:rPr>
        <w:t> </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b/>
          <w:bCs/>
          <w:sz w:val="20"/>
          <w:szCs w:val="20"/>
          <w:lang w:val="en-US" w:eastAsia="el-GR"/>
        </w:rPr>
        <w:t>7. Other conference activities</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b/>
          <w:bCs/>
          <w:sz w:val="20"/>
          <w:szCs w:val="20"/>
          <w:lang w:val="en-US" w:eastAsia="el-GR"/>
        </w:rPr>
        <w:t>Friday evening (23/4)</w:t>
      </w:r>
      <w:r w:rsidRPr="00B719D6">
        <w:rPr>
          <w:rFonts w:ascii="Trebuchet MS" w:eastAsia="Times New Roman" w:hAnsi="Trebuchet MS" w:cs="Times New Roman"/>
          <w:sz w:val="20"/>
          <w:szCs w:val="20"/>
          <w:lang w:val="en-US" w:eastAsia="el-GR"/>
        </w:rPr>
        <w:t>: Short trip to Nin, a small town near Zadar. The trip is free for all participants of the conference.</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b/>
          <w:bCs/>
          <w:sz w:val="20"/>
          <w:szCs w:val="20"/>
          <w:lang w:val="en-US" w:eastAsia="el-GR"/>
        </w:rPr>
        <w:t>Saturday evening (24/4)</w:t>
      </w:r>
      <w:r w:rsidRPr="00B719D6">
        <w:rPr>
          <w:rFonts w:ascii="Trebuchet MS" w:eastAsia="Times New Roman" w:hAnsi="Trebuchet MS" w:cs="Times New Roman"/>
          <w:sz w:val="20"/>
          <w:szCs w:val="20"/>
          <w:lang w:val="en-US" w:eastAsia="el-GR"/>
        </w:rPr>
        <w:t>: Folklore night in Polača, a small village near Zadar. The folklore night we’ll be organized by the local dance groupe and will include traditional dances, traditional food and drink. The price for this event is 10 euros per person (transportation included).</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b/>
          <w:bCs/>
          <w:sz w:val="20"/>
          <w:szCs w:val="20"/>
          <w:lang w:val="en-US" w:eastAsia="el-GR"/>
        </w:rPr>
        <w:t>Sunday morning (25/4) [10:00 am]</w:t>
      </w:r>
      <w:r w:rsidRPr="00B719D6">
        <w:rPr>
          <w:rFonts w:ascii="Trebuchet MS" w:eastAsia="Times New Roman" w:hAnsi="Trebuchet MS" w:cs="Times New Roman"/>
          <w:sz w:val="20"/>
          <w:szCs w:val="20"/>
          <w:lang w:val="en-US" w:eastAsia="el-GR"/>
        </w:rPr>
        <w:t>: Excursion in the city Zadar with professional tourist guides.</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imes New Roman" w:eastAsia="Times New Roman" w:hAnsi="Times New Roman" w:cs="Times New Roman"/>
          <w:sz w:val="24"/>
          <w:szCs w:val="24"/>
          <w:lang w:val="en-US" w:eastAsia="el-GR"/>
        </w:rPr>
        <w:t> </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b/>
          <w:bCs/>
          <w:sz w:val="20"/>
          <w:szCs w:val="20"/>
          <w:lang w:val="en-US" w:eastAsia="el-GR"/>
        </w:rPr>
        <w:t>8. Organizing Committee</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Prof. Dr.sc. Ante Uglešić, Rector of the University of Zadar</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Prof. Dr.sc. Ana Proroković, Vice Rector of the University of Zadar</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Prof. Dr.sc. Vladimir Skračić, Vice Rector of the University of Zadar</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 xml:space="preserve">Dr. </w:t>
      </w:r>
      <w:proofErr w:type="gramStart"/>
      <w:r w:rsidRPr="00B719D6">
        <w:rPr>
          <w:rFonts w:ascii="Trebuchet MS" w:eastAsia="Times New Roman" w:hAnsi="Trebuchet MS" w:cs="Times New Roman"/>
          <w:sz w:val="20"/>
          <w:szCs w:val="20"/>
          <w:lang w:val="en-US" w:eastAsia="el-GR"/>
        </w:rPr>
        <w:t>med</w:t>
      </w:r>
      <w:proofErr w:type="gramEnd"/>
      <w:r w:rsidRPr="00B719D6">
        <w:rPr>
          <w:rFonts w:ascii="Trebuchet MS" w:eastAsia="Times New Roman" w:hAnsi="Trebuchet MS" w:cs="Times New Roman"/>
          <w:sz w:val="20"/>
          <w:szCs w:val="20"/>
          <w:lang w:val="en-US" w:eastAsia="el-GR"/>
        </w:rPr>
        <w:t>. Zvonimir Vrančić, Mayor of Zadar</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lastRenderedPageBreak/>
        <w:t>Prof. Snježana Zorić, University of Zadar</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Prof. Olga Supek, University of Zadar</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Professor Vassilis Nitsiakos, University of Ioannina</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Assist. Prof. Georgios Agelopoulos, University of Macedonia, Thessaloniki</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Dr. Aliki Angelidou, Panteion University, Athens</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Dr. Vassilis Dalkavoukis, Democritus Univ. of Thrace</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Danijela Birt, PhD candidate, University of Zadar</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Kostas Mantzos, PhD candidate, Dept. of History and Archaeology, Univ. of Ioannina - Research associate, TCDI (Therapy Centre for Dependent Individuals)</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Dr. Ioannis Manos, University of Western Macedonia, Florina</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b/>
          <w:bCs/>
          <w:sz w:val="20"/>
          <w:szCs w:val="20"/>
          <w:lang w:val="en-US" w:eastAsia="el-GR"/>
        </w:rPr>
        <w:t>9. Academic Committee</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Prof. Dr.sc. Ante Uglešić, Rector of the University of Zadar</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Prof. Dr.sc. Ana Proroković, Vice Rector of the University of Zadar</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Prof. Dr.sc. Vladimir Skračić, Vice Rector of the University of Zadar</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 xml:space="preserve">Dr. </w:t>
      </w:r>
      <w:proofErr w:type="gramStart"/>
      <w:r w:rsidRPr="00B719D6">
        <w:rPr>
          <w:rFonts w:ascii="Trebuchet MS" w:eastAsia="Times New Roman" w:hAnsi="Trebuchet MS" w:cs="Times New Roman"/>
          <w:sz w:val="20"/>
          <w:szCs w:val="20"/>
          <w:lang w:val="en-US" w:eastAsia="el-GR"/>
        </w:rPr>
        <w:t>med</w:t>
      </w:r>
      <w:proofErr w:type="gramEnd"/>
      <w:r w:rsidRPr="00B719D6">
        <w:rPr>
          <w:rFonts w:ascii="Trebuchet MS" w:eastAsia="Times New Roman" w:hAnsi="Trebuchet MS" w:cs="Times New Roman"/>
          <w:sz w:val="20"/>
          <w:szCs w:val="20"/>
          <w:lang w:val="en-US" w:eastAsia="el-GR"/>
        </w:rPr>
        <w:t>. Zvonimir Vrančić, Mayor of Zadar</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Prof. Snježana Zorić, University of Zadar</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Prof. Olga Supek, University of Zadar</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Prof. Vassilis Nitsiakos, Dept. of History and Archaeology, Univ. of Ioannina</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Prof. Vintila Mihailescu, National School of Political Studies and Administration, Bucharest</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Prof. Rajko Mursic, Dept. of Ethnology and Cultural Anthropology, University of Ljubljana, Ljubljana</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Prof. Efi Voutira, Dept. of Balkan, Slavic and Oriental Studies University of Macedonia, Thessaloniki</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Dr. Ljupco Risteski, Institute of Ethnology and Anthropology, St Cyrill and Methodious University, Skopje</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Dr. Slobodan Naumovic, Dept. of Ethnology and Anthropology, Faculty of Philosophy, University of Belgrade</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Dr. Bojan Zikic, Dept. of Ethnology and Anthropology, Faculty of Philosophy, University of Belgrade.</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lastRenderedPageBreak/>
        <w:t>Dr. Georgios Agelopoulos, Dept. of Balkan, Slavic and Oriental Studies University of Macedonia, Thessaloniki</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Dr. Ilia Iliev, Dept. of Ethnology, University “Sv. Kliment Ohridski”, Sofia</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Dr. Evgenia Blagoeva, Department of Anthropology, New Bulgarian University, Sofia</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Dr. Deema Kaneff, Centre for Russian and East European Studies, University of Birmingham</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Dr. Margarita Karamihova, Ethnographic Institute with Museum, Bulgarian Academy of Sciences, Sofia</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Dr. Hande Birkalan Gedik, Yeditepe University, Department of Anthropology, Istanbul</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Dr. Armanda Kodra, Institute of Cultural Anthropology and Study of Arts, Tirana</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Dr. Rozita Dimova, Free University, Berlin</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Dr. Ilina Jakimovska, Institute of Ethnology and Anthropology, St Cyrill and Methodious University, Skopje</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Dr. Eleftheria Deltsou, Department of History, Archaeology and Social Anthropology, University of Thessaly, Volos</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Dr. Aliki Angelidou, Dept. of Social Anthropology, Panteion University, Athens</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Dr. Panagiotis Panopoulos, Dept. of Social Anthropology and History, University of the Aegean, Mytilini</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Dr. Marilena Papachristophorou, Dept. of History and Archaeology, Univ. of Ioannina</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Dr. Valia Kravva, Technological Institute of Thessaloniki, Thessaloniki</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Dr. Yiorghos Tsimouris, Dep. of Social Anthropology, Panteion University, Athens</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Danijela Birt, Dept. of Ethnology and Cultural Anthropology, University of Zadar</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 xml:space="preserve">Kostas </w:t>
      </w:r>
      <w:proofErr w:type="spellStart"/>
      <w:r w:rsidRPr="00B719D6">
        <w:rPr>
          <w:rFonts w:ascii="Trebuchet MS" w:eastAsia="Times New Roman" w:hAnsi="Trebuchet MS" w:cs="Times New Roman"/>
          <w:sz w:val="20"/>
          <w:szCs w:val="20"/>
          <w:lang w:val="en-US" w:eastAsia="el-GR"/>
        </w:rPr>
        <w:t>Mantzos</w:t>
      </w:r>
      <w:proofErr w:type="spellEnd"/>
      <w:r w:rsidRPr="00B719D6">
        <w:rPr>
          <w:rFonts w:ascii="Trebuchet MS" w:eastAsia="Times New Roman" w:hAnsi="Trebuchet MS" w:cs="Times New Roman"/>
          <w:sz w:val="20"/>
          <w:szCs w:val="20"/>
          <w:lang w:val="en-US" w:eastAsia="el-GR"/>
        </w:rPr>
        <w:t>, Dept. of History and Archaeology, Univ. of Ioannina - TCDI (Therapy Centre for Dependent Individuals)</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 xml:space="preserve">Dr. </w:t>
      </w:r>
      <w:proofErr w:type="spellStart"/>
      <w:r w:rsidRPr="00B719D6">
        <w:rPr>
          <w:rFonts w:ascii="Trebuchet MS" w:eastAsia="Times New Roman" w:hAnsi="Trebuchet MS" w:cs="Times New Roman"/>
          <w:sz w:val="20"/>
          <w:szCs w:val="20"/>
          <w:lang w:val="en-US" w:eastAsia="el-GR"/>
        </w:rPr>
        <w:t>Vassilis</w:t>
      </w:r>
      <w:proofErr w:type="spellEnd"/>
      <w:r w:rsidRPr="00B719D6">
        <w:rPr>
          <w:rFonts w:ascii="Trebuchet MS" w:eastAsia="Times New Roman" w:hAnsi="Trebuchet MS" w:cs="Times New Roman"/>
          <w:sz w:val="20"/>
          <w:szCs w:val="20"/>
          <w:lang w:val="en-US" w:eastAsia="el-GR"/>
        </w:rPr>
        <w:t xml:space="preserve"> </w:t>
      </w:r>
      <w:proofErr w:type="spellStart"/>
      <w:r w:rsidRPr="00B719D6">
        <w:rPr>
          <w:rFonts w:ascii="Trebuchet MS" w:eastAsia="Times New Roman" w:hAnsi="Trebuchet MS" w:cs="Times New Roman"/>
          <w:sz w:val="20"/>
          <w:szCs w:val="20"/>
          <w:lang w:val="en-US" w:eastAsia="el-GR"/>
        </w:rPr>
        <w:t>Dalkavoukis</w:t>
      </w:r>
      <w:proofErr w:type="spellEnd"/>
      <w:r w:rsidRPr="00B719D6">
        <w:rPr>
          <w:rFonts w:ascii="Trebuchet MS" w:eastAsia="Times New Roman" w:hAnsi="Trebuchet MS" w:cs="Times New Roman"/>
          <w:sz w:val="20"/>
          <w:szCs w:val="20"/>
          <w:lang w:val="en-US" w:eastAsia="el-GR"/>
        </w:rPr>
        <w:t>, Dept. of History and Ethnology, Democritus Univ. of Thrace</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 xml:space="preserve">Dr. </w:t>
      </w:r>
      <w:proofErr w:type="spellStart"/>
      <w:r w:rsidRPr="00B719D6">
        <w:rPr>
          <w:rFonts w:ascii="Trebuchet MS" w:eastAsia="Times New Roman" w:hAnsi="Trebuchet MS" w:cs="Times New Roman"/>
          <w:sz w:val="20"/>
          <w:szCs w:val="20"/>
          <w:lang w:val="en-US" w:eastAsia="el-GR"/>
        </w:rPr>
        <w:t>Ioannis</w:t>
      </w:r>
      <w:proofErr w:type="spellEnd"/>
      <w:r w:rsidRPr="00B719D6">
        <w:rPr>
          <w:rFonts w:ascii="Trebuchet MS" w:eastAsia="Times New Roman" w:hAnsi="Trebuchet MS" w:cs="Times New Roman"/>
          <w:sz w:val="20"/>
          <w:szCs w:val="20"/>
          <w:lang w:val="en-US" w:eastAsia="el-GR"/>
        </w:rPr>
        <w:t xml:space="preserve"> Manos, Dept. of Balkan Studies, University of Western Macedonia, </w:t>
      </w:r>
      <w:proofErr w:type="spellStart"/>
      <w:r w:rsidRPr="00B719D6">
        <w:rPr>
          <w:rFonts w:ascii="Trebuchet MS" w:eastAsia="Times New Roman" w:hAnsi="Trebuchet MS" w:cs="Times New Roman"/>
          <w:sz w:val="20"/>
          <w:szCs w:val="20"/>
          <w:lang w:val="en-US" w:eastAsia="el-GR"/>
        </w:rPr>
        <w:t>Florina</w:t>
      </w:r>
      <w:proofErr w:type="spellEnd"/>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b/>
          <w:bCs/>
          <w:sz w:val="20"/>
          <w:szCs w:val="20"/>
          <w:lang w:val="en-US" w:eastAsia="el-GR"/>
        </w:rPr>
        <w:t>10. For additional information please contact</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r w:rsidRPr="00B719D6">
        <w:rPr>
          <w:rFonts w:ascii="Trebuchet MS" w:eastAsia="Times New Roman" w:hAnsi="Trebuchet MS" w:cs="Times New Roman"/>
          <w:sz w:val="20"/>
          <w:szCs w:val="20"/>
          <w:lang w:val="en-US" w:eastAsia="el-GR"/>
        </w:rPr>
        <w:t xml:space="preserve">Dr. </w:t>
      </w:r>
      <w:proofErr w:type="spellStart"/>
      <w:r w:rsidRPr="00B719D6">
        <w:rPr>
          <w:rFonts w:ascii="Trebuchet MS" w:eastAsia="Times New Roman" w:hAnsi="Trebuchet MS" w:cs="Times New Roman"/>
          <w:sz w:val="20"/>
          <w:szCs w:val="20"/>
          <w:lang w:val="en-US" w:eastAsia="el-GR"/>
        </w:rPr>
        <w:t>Ioannis</w:t>
      </w:r>
      <w:proofErr w:type="spellEnd"/>
      <w:r w:rsidRPr="00B719D6">
        <w:rPr>
          <w:rFonts w:ascii="Trebuchet MS" w:eastAsia="Times New Roman" w:hAnsi="Trebuchet MS" w:cs="Times New Roman"/>
          <w:sz w:val="20"/>
          <w:szCs w:val="20"/>
          <w:lang w:val="en-US" w:eastAsia="el-GR"/>
        </w:rPr>
        <w:t xml:space="preserve"> Manos, Department of Balkan Studies, University of Western Macedonia, </w:t>
      </w:r>
      <w:proofErr w:type="spellStart"/>
      <w:r w:rsidRPr="00B719D6">
        <w:rPr>
          <w:rFonts w:ascii="Trebuchet MS" w:eastAsia="Times New Roman" w:hAnsi="Trebuchet MS" w:cs="Times New Roman"/>
          <w:sz w:val="20"/>
          <w:szCs w:val="20"/>
          <w:lang w:val="en-US" w:eastAsia="el-GR"/>
        </w:rPr>
        <w:t>Florina</w:t>
      </w:r>
      <w:proofErr w:type="spellEnd"/>
      <w:r w:rsidRPr="00B719D6">
        <w:rPr>
          <w:rFonts w:ascii="Trebuchet MS" w:eastAsia="Times New Roman" w:hAnsi="Trebuchet MS" w:cs="Times New Roman"/>
          <w:sz w:val="20"/>
          <w:szCs w:val="20"/>
          <w:lang w:val="en-US" w:eastAsia="el-GR"/>
        </w:rPr>
        <w:t>, Greece</w:t>
      </w:r>
    </w:p>
    <w:p w:rsidR="00B719D6"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val="en-US" w:eastAsia="el-GR"/>
        </w:rPr>
      </w:pPr>
      <w:proofErr w:type="spellStart"/>
      <w:r w:rsidRPr="00B719D6">
        <w:rPr>
          <w:rFonts w:ascii="Trebuchet MS" w:eastAsia="Times New Roman" w:hAnsi="Trebuchet MS" w:cs="Times New Roman"/>
          <w:sz w:val="20"/>
          <w:szCs w:val="20"/>
          <w:lang w:val="en-US" w:eastAsia="el-GR"/>
        </w:rPr>
        <w:t>Danijela</w:t>
      </w:r>
      <w:proofErr w:type="spellEnd"/>
      <w:r w:rsidRPr="00B719D6">
        <w:rPr>
          <w:rFonts w:ascii="Trebuchet MS" w:eastAsia="Times New Roman" w:hAnsi="Trebuchet MS" w:cs="Times New Roman"/>
          <w:sz w:val="20"/>
          <w:szCs w:val="20"/>
          <w:lang w:val="en-US" w:eastAsia="el-GR"/>
        </w:rPr>
        <w:t xml:space="preserve"> </w:t>
      </w:r>
      <w:proofErr w:type="spellStart"/>
      <w:r w:rsidRPr="00B719D6">
        <w:rPr>
          <w:rFonts w:ascii="Trebuchet MS" w:eastAsia="Times New Roman" w:hAnsi="Trebuchet MS" w:cs="Times New Roman"/>
          <w:sz w:val="20"/>
          <w:szCs w:val="20"/>
          <w:lang w:val="en-US" w:eastAsia="el-GR"/>
        </w:rPr>
        <w:t>Birt</w:t>
      </w:r>
      <w:proofErr w:type="spellEnd"/>
      <w:r w:rsidRPr="00B719D6">
        <w:rPr>
          <w:rFonts w:ascii="Trebuchet MS" w:eastAsia="Times New Roman" w:hAnsi="Trebuchet MS" w:cs="Times New Roman"/>
          <w:sz w:val="20"/>
          <w:szCs w:val="20"/>
          <w:lang w:val="en-US" w:eastAsia="el-GR"/>
        </w:rPr>
        <w:t xml:space="preserve">, PhD candidate, Department of Ethnology and Cultural Anthropology, University of </w:t>
      </w:r>
      <w:proofErr w:type="spellStart"/>
      <w:r w:rsidRPr="00B719D6">
        <w:rPr>
          <w:rFonts w:ascii="Trebuchet MS" w:eastAsia="Times New Roman" w:hAnsi="Trebuchet MS" w:cs="Times New Roman"/>
          <w:sz w:val="20"/>
          <w:szCs w:val="20"/>
          <w:lang w:val="en-US" w:eastAsia="el-GR"/>
        </w:rPr>
        <w:t>Zadar</w:t>
      </w:r>
      <w:proofErr w:type="spellEnd"/>
      <w:r w:rsidRPr="00B719D6">
        <w:rPr>
          <w:rFonts w:ascii="Trebuchet MS" w:eastAsia="Times New Roman" w:hAnsi="Trebuchet MS" w:cs="Times New Roman"/>
          <w:sz w:val="20"/>
          <w:szCs w:val="20"/>
          <w:lang w:val="en-US" w:eastAsia="el-GR"/>
        </w:rPr>
        <w:t xml:space="preserve">, </w:t>
      </w:r>
      <w:proofErr w:type="spellStart"/>
      <w:r w:rsidRPr="00B719D6">
        <w:rPr>
          <w:rFonts w:ascii="Trebuchet MS" w:eastAsia="Times New Roman" w:hAnsi="Trebuchet MS" w:cs="Times New Roman"/>
          <w:sz w:val="20"/>
          <w:szCs w:val="20"/>
          <w:lang w:val="en-US" w:eastAsia="el-GR"/>
        </w:rPr>
        <w:t>Zadar</w:t>
      </w:r>
      <w:proofErr w:type="spellEnd"/>
      <w:r w:rsidRPr="00B719D6">
        <w:rPr>
          <w:rFonts w:ascii="Trebuchet MS" w:eastAsia="Times New Roman" w:hAnsi="Trebuchet MS" w:cs="Times New Roman"/>
          <w:sz w:val="20"/>
          <w:szCs w:val="20"/>
          <w:lang w:val="en-US" w:eastAsia="el-GR"/>
        </w:rPr>
        <w:t>, Croatia.</w:t>
      </w:r>
    </w:p>
    <w:p w:rsidR="00F17E11" w:rsidRPr="00B719D6" w:rsidRDefault="00B719D6" w:rsidP="00B719D6">
      <w:pPr>
        <w:spacing w:before="100" w:beforeAutospacing="1" w:after="100" w:afterAutospacing="1" w:line="240" w:lineRule="auto"/>
        <w:rPr>
          <w:rFonts w:ascii="Times New Roman" w:eastAsia="Times New Roman" w:hAnsi="Times New Roman" w:cs="Times New Roman"/>
          <w:sz w:val="24"/>
          <w:szCs w:val="24"/>
          <w:lang w:eastAsia="el-GR"/>
        </w:rPr>
      </w:pPr>
      <w:r w:rsidRPr="00B719D6">
        <w:rPr>
          <w:rFonts w:ascii="Trebuchet MS" w:eastAsia="Times New Roman" w:hAnsi="Trebuchet MS" w:cs="Times New Roman"/>
          <w:sz w:val="20"/>
          <w:szCs w:val="20"/>
          <w:lang w:eastAsia="el-GR"/>
        </w:rPr>
        <w:t>E-</w:t>
      </w:r>
      <w:proofErr w:type="spellStart"/>
      <w:r w:rsidRPr="00B719D6">
        <w:rPr>
          <w:rFonts w:ascii="Trebuchet MS" w:eastAsia="Times New Roman" w:hAnsi="Trebuchet MS" w:cs="Times New Roman"/>
          <w:sz w:val="20"/>
          <w:szCs w:val="20"/>
          <w:lang w:eastAsia="el-GR"/>
        </w:rPr>
        <w:t>mail</w:t>
      </w:r>
      <w:proofErr w:type="spellEnd"/>
      <w:r w:rsidRPr="00B719D6">
        <w:rPr>
          <w:rFonts w:ascii="Trebuchet MS" w:eastAsia="Times New Roman" w:hAnsi="Trebuchet MS" w:cs="Times New Roman"/>
          <w:sz w:val="20"/>
          <w:szCs w:val="20"/>
          <w:lang w:eastAsia="el-GR"/>
        </w:rPr>
        <w:t xml:space="preserve">: </w:t>
      </w:r>
      <w:hyperlink r:id="rId13" w:history="1">
        <w:r w:rsidRPr="00B719D6">
          <w:rPr>
            <w:rFonts w:ascii="Trebuchet MS" w:eastAsia="Times New Roman" w:hAnsi="Trebuchet MS" w:cs="Times New Roman"/>
            <w:color w:val="0000FF"/>
            <w:sz w:val="20"/>
            <w:szCs w:val="20"/>
            <w:u w:val="single"/>
            <w:lang w:eastAsia="el-GR"/>
          </w:rPr>
          <w:t>bordcross09@yahoo.com</w:t>
        </w:r>
      </w:hyperlink>
      <w:bookmarkStart w:id="0" w:name="_GoBack"/>
      <w:bookmarkEnd w:id="0"/>
    </w:p>
    <w:sectPr w:rsidR="00F17E11" w:rsidRPr="00B719D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rebuchet MS">
    <w:panose1 w:val="020B0603020202020204"/>
    <w:charset w:val="A1"/>
    <w:family w:val="swiss"/>
    <w:pitch w:val="variable"/>
    <w:sig w:usb0="00000287" w:usb1="00000003"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30297D"/>
    <w:multiLevelType w:val="multilevel"/>
    <w:tmpl w:val="A444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D6"/>
    <w:rsid w:val="00B719D6"/>
    <w:rsid w:val="00F17E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02B69-E895-4DD6-8CCA-02528377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719D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719D6"/>
    <w:rPr>
      <w:b/>
      <w:bCs/>
    </w:rPr>
  </w:style>
  <w:style w:type="character" w:styleId="-">
    <w:name w:val="Hyperlink"/>
    <w:basedOn w:val="a0"/>
    <w:uiPriority w:val="99"/>
    <w:semiHidden/>
    <w:unhideWhenUsed/>
    <w:rsid w:val="00B719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31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anair.com/" TargetMode="External"/><Relationship Id="rId13" Type="http://schemas.openxmlformats.org/officeDocument/2006/relationships/hyperlink" Target="mailto:bordcross09@yahoo.com" TargetMode="External"/><Relationship Id="rId3" Type="http://schemas.openxmlformats.org/officeDocument/2006/relationships/settings" Target="settings.xml"/><Relationship Id="rId7" Type="http://schemas.openxmlformats.org/officeDocument/2006/relationships/hyperlink" Target="http://www.croatiaairlines.hr/" TargetMode="External"/><Relationship Id="rId12" Type="http://schemas.openxmlformats.org/officeDocument/2006/relationships/hyperlink" Target="http://www.inyourpock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dar-airport.hr/" TargetMode="External"/><Relationship Id="rId11" Type="http://schemas.openxmlformats.org/officeDocument/2006/relationships/hyperlink" Target="http://www.puntamika-line.com/" TargetMode="External"/><Relationship Id="rId5" Type="http://schemas.openxmlformats.org/officeDocument/2006/relationships/hyperlink" Target="mailto:bordcross2010@gmail.com" TargetMode="External"/><Relationship Id="rId15" Type="http://schemas.openxmlformats.org/officeDocument/2006/relationships/theme" Target="theme/theme1.xml"/><Relationship Id="rId10" Type="http://schemas.openxmlformats.org/officeDocument/2006/relationships/hyperlink" Target="http://www.skyeurope.com/" TargetMode="External"/><Relationship Id="rId4" Type="http://schemas.openxmlformats.org/officeDocument/2006/relationships/webSettings" Target="webSettings.xml"/><Relationship Id="rId9" Type="http://schemas.openxmlformats.org/officeDocument/2006/relationships/hyperlink" Target="http://www.germanwing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1363</Words>
  <Characters>7361</Characters>
  <Application>Microsoft Office Word</Application>
  <DocSecurity>0</DocSecurity>
  <Lines>61</Lines>
  <Paragraphs>17</Paragraphs>
  <ScaleCrop>false</ScaleCrop>
  <Company/>
  <LinksUpToDate>false</LinksUpToDate>
  <CharactersWithSpaces>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Adrogan</dc:creator>
  <cp:keywords/>
  <dc:description/>
  <cp:lastModifiedBy>Adrogan</cp:lastModifiedBy>
  <cp:revision>1</cp:revision>
  <dcterms:created xsi:type="dcterms:W3CDTF">2014-12-12T11:34:00Z</dcterms:created>
  <dcterms:modified xsi:type="dcterms:W3CDTF">2014-12-12T11:35:00Z</dcterms:modified>
</cp:coreProperties>
</file>