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D1" w:rsidRPr="00A04FD1" w:rsidRDefault="00A04FD1" w:rsidP="00A04FD1">
      <w:pPr>
        <w:pStyle w:val="Web"/>
        <w:jc w:val="center"/>
        <w:rPr>
          <w:lang w:val="en-US"/>
        </w:rPr>
      </w:pPr>
      <w:r w:rsidRPr="00A04FD1">
        <w:rPr>
          <w:rStyle w:val="a3"/>
          <w:rFonts w:ascii="Trebuchet MS" w:hAnsi="Trebuchet MS"/>
          <w:lang w:val="en-US"/>
        </w:rPr>
        <w:t>The Conference Program</w:t>
      </w:r>
    </w:p>
    <w:p w:rsidR="00A04FD1" w:rsidRPr="00A04FD1" w:rsidRDefault="00A04FD1" w:rsidP="00A04FD1">
      <w:pPr>
        <w:pStyle w:val="Web"/>
        <w:jc w:val="center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Thursday 22 May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20.30: Opening ceremony at the Korca Library Auditorium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Welcome by the Mayor of Korca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Opening lecture by Prof. Vasilis Nitsiakos "European integration and Balkan national identities"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Opening cocktail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jc w:val="center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Friday 23 May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09.00 – 12.00: Registration at the conference secretariat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09.00 – 10.00 First session: The dynamics of space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Chairperson: Assist. Prof. Panos Panopoulos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Kouros Theodoros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The perception of domestic and public space in a Vlach community in NW Greece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Pisanec Anusa &amp; Strazisar Urska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Elka and her home: Conception of home and space of Elka Strojan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Sourlas Leonidas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Shopping and Leisure in Edine: Cross-border consumption and identities in the Greek - Turkish border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Zacharakis Nikos &amp; Mpellou Evgenia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Border crossing illegal networks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10.00 – 10.15 Break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lastRenderedPageBreak/>
        <w:t>10.15 – 11.15 First session continued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Chairperson: Assist. Prof. Panos Panopoulos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Karathanasis Pafsanias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Street art across the “green line”: the geographies of graffiti styles in the walled city of Nicosia, Cyprus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Samantas Giorgos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Sounding off in the city: “reclaiming” urban space in public Athens’s rave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Antoniadou Ariadni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Zoniana and the media discourse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Kapsioti Maria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Observing shrines (“eikonostasia”) aside a Greek country road.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11.15 – 11.35 Discussion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11.35 – 11.45 Break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11.45 – 13.05 Second session: Ethnographic studies of Albania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Chairperson: Prof. Vasilis Nitsiakos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Dumani Elsa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The North Albania in the eyes of two ethnographers: Franz Baron Nopzcha and Clarissa de Waahl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Gerogianni Evangelia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The Socialist Albania’s construction through demotic song of the Greek minority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Smith Erin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lastRenderedPageBreak/>
        <w:t>“Finding a husband with the click of a button”. Overcoming social limitations on space and time using technology – new matrimonial strategies amongst girls in rural Albania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Lempert Hans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National identity in post-communistic Albania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Kitsaki Georgia &amp; Lozovanu Dorin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Ethnic groups: identities and relations in Greek – Albanian border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Laska Armelina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The antic city of Apolonia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Dalanaj Velta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The ideological use of antiquities in Albania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13.05 – 13.30 Discussion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13.30 – 15.30 Lunch break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15.30 – 16.30 Third session: Accounts of the Balkans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Chairperson: Dr. Aliki Angelidou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Katsadima Antigoni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Some balk at being Balkan. A review of Balkan identity based on the film “Red-colored grey truck” (2004) of Srdjan Koljevic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Haliloglu Nagihan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Consolidating Balkan identities through contemporary film: the case of Turkish Gambit and Elveda Rumeli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lastRenderedPageBreak/>
        <w:t>Krajnc Katja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Pushing the limits of visual anthropology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Polymeropoulou Maria Louiza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The materiality of inter-Balkan identity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Buzarovska Rumena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Literary translations in the Balkans: embodiments and sculptors of cultural exchange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16.30 – 16.45 Break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16.45 – 17.30 Third session continued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Chairperson: Dr. Yianis Manos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Apostolopoulou Vasiliki &amp; Tsompanopoulou Fenia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Oral tradition across the border: a performance of polyphonic singing at Kefalovrisso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Mavros Stefanos &amp; Panou Fani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NGOs in the Balkans: a review of the literature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Mirlesse Alexandre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The notions of “centre” and “periphery” and the European Union identity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17.30 – 17.50 Discussion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17.50 – 18.05 Break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18.05 – 18.45 Ethnographic Film Screening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Chairperson: Assist. Prof. Christina Veikou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lastRenderedPageBreak/>
        <w:t>Arko Sara &amp; Dembsky Helena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Migration as a need- A Short Documentary Film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18.45 – 19.00 Discussion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21.30 Dinner with Albanian and Balkan music performance at “Skena” Music Hall, Korca</w:t>
      </w:r>
    </w:p>
    <w:p w:rsidR="00A04FD1" w:rsidRPr="00A04FD1" w:rsidRDefault="00A04FD1" w:rsidP="00A04FD1">
      <w:pPr>
        <w:pStyle w:val="Web"/>
        <w:jc w:val="center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jc w:val="center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Saturday 24 May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09.00 – 10.10 Fourth session: The dynamics of time and identities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Chairperson: Assist. Prof. Georgios Agelopoulos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Nilufer Naya &amp; Mahir Unsal Eris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Ashkenazim of Turkey: minority in minority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Dunovka Jovanova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Roma Community in Zlokukjani (Skopje): housing, education, employment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Nikolova Emilija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Identity of Uniats - Chatolics with eastern orthodox rituals in Macedonia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Duygu Gursel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What lies behind the misrepresentation of Gypsy / Roma? A discussion on democracy, difference and (in) tolerance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Papanastasiou Charalampia &amp; Kakou Vanessa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Cultural difference and social interaction in the down of Florina: the case of the “Hellenes of the Roma race”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10.10 – 10.25 Break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lastRenderedPageBreak/>
        <w:t>10.25 – 11.40 Fourth session continued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Chairperson: Assoc. Prof. Efi Plexousaki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Theocharis Michail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Collective and private memory. Researching the two ways of remembering of the Turkish invasion in Cyprus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Sarikoudi Georgia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The role of memory on the refugee’s representation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Andrianopoulos</w:t>
      </w:r>
      <w:proofErr w:type="gramStart"/>
      <w:r w:rsidRPr="00A04FD1">
        <w:rPr>
          <w:rFonts w:ascii="Trebuchet MS" w:hAnsi="Trebuchet MS"/>
          <w:sz w:val="20"/>
          <w:szCs w:val="20"/>
          <w:lang w:val="en-US"/>
        </w:rPr>
        <w:t>  Christos</w:t>
      </w:r>
      <w:proofErr w:type="gramEnd"/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Social memory and the management of historical events: The case of Illdten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Rina Georgia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Constructions of the Greek national identity through children’s literature: the case of Penelope Delta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Koufadaki Eleni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Ethnocentrism in Greek education. The new book of history and the conflict it created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Mellios Nikolaos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Observations on ourselves and on others: an ethnographic research in a Primary school at Xanthi – Greece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11.40 – 12.00 Discussion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12.00 – 12.15 Break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12.15 – 13.00 Fifth session: Bodily experiences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Chairperson: Prof. Rajko Mursic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lastRenderedPageBreak/>
        <w:t>Theocharidou Maria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Piercing: Who and why? An ethnographic research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Spanoudi Sisy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Ceremonial firewalking in Greece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Papandreou Fotini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When Ares was named Adam and Aphrodite Eva. Representations of male and female bodies at the public toilets in Komotini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13.00 – 13.20 Discussion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13.20 – 15.30 Lunch break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15.30 – 16.30 Fifth session continued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Chairperson: Dr. Vasilis Dalkavoukis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Parlani Xanthoula &amp; Chrysochoidou Anastasia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Coffee cup as a map of life: meanings and symbols arising from the coffee cup divination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Patsiaoura Efthalia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The meaning of Chios traditional sweets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Kitsos Dimitrios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The meaning of violence: twisting protest into sacrilege.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16.30 – 16.50 Discussion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16.50 – 17.05 Break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lastRenderedPageBreak/>
        <w:t>17.05 – 18.00 Sixth session: Migrating in space and time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Chairperson: Assoc. Prof. Efi Voutira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Stegovec Maja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“New Age” colonialism: the invasion of English people in North Slovenia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Palcu Ovidiu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Romanian transnational migration in Greece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Tsakmakidou Sofia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Albanian immigrants in Thessaloniki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Marmataki Maria, Galanopoulou Georgia - Maria, Xirogianni Maria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“One out of Ten”: exploring racism and xenophobia in contemporary Greece through a theatrical play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18.00 – 18.15 Break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18.15 – 19.30 Sixth session continued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Chairperson: Assist. Prof. Alexandra Bakalaki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Rantou Efrosini &amp; Vitali Valentini – Dea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When immigrants learn Greek: integrating Greece?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Kougiou Maria &amp; Tsingas Alexis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When immigrants learn Greek: political activism and representations of the “Other” among a group of Greek teachers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Matsouki Evangelia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A school for the children of immigrants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Karagianni Panagiota &amp; Kelaiditi Maria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“Little diary of the borders”: narrating the immigration experience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Fefopoulou Alexandra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The foreigner in close – up. Ethnic minorities in the Greek cinema from an anthropological point of view</w:t>
      </w:r>
    </w:p>
    <w:p w:rsidR="00A04FD1" w:rsidRPr="00A04FD1" w:rsidRDefault="00A04FD1" w:rsidP="00A04FD1">
      <w:pPr>
        <w:pStyle w:val="Web"/>
        <w:rPr>
          <w:lang w:val="en-US"/>
        </w:rPr>
      </w:pPr>
    </w:p>
    <w:p w:rsidR="00A04FD1" w:rsidRDefault="00A04FD1" w:rsidP="00A04FD1">
      <w:pPr>
        <w:pStyle w:val="Web"/>
      </w:pPr>
      <w:proofErr w:type="spellStart"/>
      <w:r>
        <w:rPr>
          <w:rFonts w:ascii="Trebuchet MS" w:hAnsi="Trebuchet MS"/>
          <w:sz w:val="20"/>
          <w:szCs w:val="20"/>
        </w:rPr>
        <w:t>Felis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Margaret</w:t>
      </w:r>
      <w:proofErr w:type="spellEnd"/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What’s in a name? A Glimpse at Balkan Heritage and Immigration in America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19.30 – 19.50 Discussion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>19.50 – 20.10 Break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 xml:space="preserve">20.10 – 20.40 </w:t>
      </w:r>
      <w:proofErr w:type="gramStart"/>
      <w:r w:rsidRPr="00A04FD1">
        <w:rPr>
          <w:rFonts w:ascii="Trebuchet MS" w:hAnsi="Trebuchet MS"/>
          <w:sz w:val="20"/>
          <w:szCs w:val="20"/>
          <w:lang w:val="en-US"/>
        </w:rPr>
        <w:t>Wrap</w:t>
      </w:r>
      <w:proofErr w:type="gramEnd"/>
      <w:r w:rsidRPr="00A04FD1">
        <w:rPr>
          <w:rFonts w:ascii="Trebuchet MS" w:hAnsi="Trebuchet MS"/>
          <w:sz w:val="20"/>
          <w:szCs w:val="20"/>
          <w:lang w:val="en-US"/>
        </w:rPr>
        <w:t xml:space="preserve"> up lecture by Assist. Prof. Georgios </w:t>
      </w:r>
      <w:proofErr w:type="spellStart"/>
      <w:r w:rsidRPr="00A04FD1">
        <w:rPr>
          <w:rFonts w:ascii="Trebuchet MS" w:hAnsi="Trebuchet MS"/>
          <w:sz w:val="20"/>
          <w:szCs w:val="20"/>
          <w:lang w:val="en-US"/>
        </w:rPr>
        <w:t>Agelopoulos</w:t>
      </w:r>
      <w:proofErr w:type="spellEnd"/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 xml:space="preserve">Structure and Action: </w:t>
      </w:r>
      <w:proofErr w:type="spellStart"/>
      <w:r w:rsidRPr="00A04FD1">
        <w:rPr>
          <w:rFonts w:ascii="Trebuchet MS" w:hAnsi="Trebuchet MS"/>
          <w:sz w:val="20"/>
          <w:szCs w:val="20"/>
          <w:lang w:val="en-US"/>
        </w:rPr>
        <w:t>Reflexions</w:t>
      </w:r>
      <w:proofErr w:type="spellEnd"/>
      <w:r w:rsidRPr="00A04FD1">
        <w:rPr>
          <w:rFonts w:ascii="Trebuchet MS" w:hAnsi="Trebuchet MS"/>
          <w:sz w:val="20"/>
          <w:szCs w:val="20"/>
          <w:lang w:val="en-US"/>
        </w:rPr>
        <w:t xml:space="preserve"> on the “Border Crossing Network” conferences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 xml:space="preserve">21.15 Departure from </w:t>
      </w:r>
      <w:proofErr w:type="spellStart"/>
      <w:r w:rsidRPr="00A04FD1">
        <w:rPr>
          <w:rFonts w:ascii="Trebuchet MS" w:hAnsi="Trebuchet MS"/>
          <w:sz w:val="20"/>
          <w:szCs w:val="20"/>
          <w:lang w:val="en-US"/>
        </w:rPr>
        <w:t>Korca</w:t>
      </w:r>
      <w:proofErr w:type="spellEnd"/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 xml:space="preserve">21.30 Dinner feast at the village of </w:t>
      </w:r>
      <w:proofErr w:type="spellStart"/>
      <w:r w:rsidRPr="00A04FD1">
        <w:rPr>
          <w:rFonts w:ascii="Trebuchet MS" w:hAnsi="Trebuchet MS"/>
          <w:sz w:val="20"/>
          <w:szCs w:val="20"/>
          <w:lang w:val="en-US"/>
        </w:rPr>
        <w:t>Boboshtiçë</w:t>
      </w:r>
      <w:proofErr w:type="spellEnd"/>
      <w:r w:rsidRPr="00A04FD1">
        <w:rPr>
          <w:rFonts w:ascii="Trebuchet MS" w:hAnsi="Trebuchet MS"/>
          <w:sz w:val="20"/>
          <w:szCs w:val="20"/>
          <w:lang w:val="en-US"/>
        </w:rPr>
        <w:t xml:space="preserve"> with Albanian folk music performance and dance.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lang w:val="en-US"/>
        </w:rPr>
        <w:t> </w:t>
      </w:r>
    </w:p>
    <w:p w:rsidR="00A04FD1" w:rsidRPr="00A04FD1" w:rsidRDefault="00A04FD1" w:rsidP="00A04FD1">
      <w:pPr>
        <w:pStyle w:val="Web"/>
        <w:jc w:val="center"/>
        <w:rPr>
          <w:lang w:val="en-US"/>
        </w:rPr>
      </w:pPr>
      <w:r w:rsidRPr="00A04FD1">
        <w:rPr>
          <w:rStyle w:val="a3"/>
          <w:rFonts w:ascii="Trebuchet MS" w:hAnsi="Trebuchet MS"/>
          <w:sz w:val="20"/>
          <w:szCs w:val="20"/>
          <w:lang w:val="en-US"/>
        </w:rPr>
        <w:t>Sunday 26 May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 xml:space="preserve">9.30 – 17.00 Excursion around the </w:t>
      </w:r>
      <w:proofErr w:type="spellStart"/>
      <w:r w:rsidRPr="00A04FD1">
        <w:rPr>
          <w:rFonts w:ascii="Trebuchet MS" w:hAnsi="Trebuchet MS"/>
          <w:sz w:val="20"/>
          <w:szCs w:val="20"/>
          <w:lang w:val="en-US"/>
        </w:rPr>
        <w:t>Korca</w:t>
      </w:r>
      <w:proofErr w:type="spellEnd"/>
      <w:r w:rsidRPr="00A04FD1">
        <w:rPr>
          <w:rFonts w:ascii="Trebuchet MS" w:hAnsi="Trebuchet MS"/>
          <w:sz w:val="20"/>
          <w:szCs w:val="20"/>
          <w:lang w:val="en-US"/>
        </w:rPr>
        <w:t xml:space="preserve"> region and at the town of </w:t>
      </w:r>
      <w:proofErr w:type="spellStart"/>
      <w:r w:rsidRPr="00A04FD1">
        <w:rPr>
          <w:rFonts w:ascii="Trebuchet MS" w:hAnsi="Trebuchet MS"/>
          <w:sz w:val="20"/>
          <w:szCs w:val="20"/>
          <w:lang w:val="en-US"/>
        </w:rPr>
        <w:t>Voskopojë</w:t>
      </w:r>
      <w:proofErr w:type="spellEnd"/>
      <w:r w:rsidRPr="00A04FD1">
        <w:rPr>
          <w:rFonts w:ascii="Trebuchet MS" w:hAnsi="Trebuchet MS"/>
          <w:sz w:val="20"/>
          <w:szCs w:val="20"/>
          <w:lang w:val="en-US"/>
        </w:rPr>
        <w:t>.</w:t>
      </w:r>
    </w:p>
    <w:p w:rsidR="00A04FD1" w:rsidRPr="00A04FD1" w:rsidRDefault="00A04FD1" w:rsidP="00A04FD1">
      <w:pPr>
        <w:pStyle w:val="Web"/>
        <w:rPr>
          <w:lang w:val="en-US"/>
        </w:rPr>
      </w:pPr>
      <w:r w:rsidRPr="00A04FD1">
        <w:rPr>
          <w:rFonts w:ascii="Trebuchet MS" w:hAnsi="Trebuchet MS"/>
          <w:sz w:val="20"/>
          <w:szCs w:val="20"/>
          <w:lang w:val="en-US"/>
        </w:rPr>
        <w:t xml:space="preserve">17.00 Departure from </w:t>
      </w:r>
      <w:proofErr w:type="spellStart"/>
      <w:r w:rsidRPr="00A04FD1">
        <w:rPr>
          <w:rFonts w:ascii="Trebuchet MS" w:hAnsi="Trebuchet MS"/>
          <w:sz w:val="20"/>
          <w:szCs w:val="20"/>
          <w:lang w:val="en-US"/>
        </w:rPr>
        <w:t>Korca</w:t>
      </w:r>
      <w:proofErr w:type="spellEnd"/>
      <w:r w:rsidRPr="00A04FD1">
        <w:rPr>
          <w:rFonts w:ascii="Trebuchet MS" w:hAnsi="Trebuchet MS"/>
          <w:sz w:val="20"/>
          <w:szCs w:val="20"/>
          <w:lang w:val="en-US"/>
        </w:rPr>
        <w:t xml:space="preserve">, estimated arrival at </w:t>
      </w:r>
      <w:proofErr w:type="spellStart"/>
      <w:r w:rsidRPr="00A04FD1">
        <w:rPr>
          <w:rFonts w:ascii="Trebuchet MS" w:hAnsi="Trebuchet MS"/>
          <w:sz w:val="20"/>
          <w:szCs w:val="20"/>
          <w:lang w:val="en-US"/>
        </w:rPr>
        <w:t>Florina</w:t>
      </w:r>
      <w:proofErr w:type="spellEnd"/>
      <w:r w:rsidRPr="00A04FD1">
        <w:rPr>
          <w:rFonts w:ascii="Trebuchet MS" w:hAnsi="Trebuchet MS"/>
          <w:sz w:val="20"/>
          <w:szCs w:val="20"/>
          <w:lang w:val="en-US"/>
        </w:rPr>
        <w:t xml:space="preserve"> at 20:00 p.m.</w:t>
      </w:r>
    </w:p>
    <w:p w:rsidR="00FE1C24" w:rsidRPr="00A04FD1" w:rsidRDefault="00FE1C24" w:rsidP="00A04FD1">
      <w:pPr>
        <w:rPr>
          <w:lang w:val="en-US"/>
        </w:rPr>
      </w:pPr>
      <w:bookmarkStart w:id="0" w:name="_GoBack"/>
      <w:bookmarkEnd w:id="0"/>
    </w:p>
    <w:sectPr w:rsidR="00FE1C24" w:rsidRPr="00A04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C4"/>
    <w:rsid w:val="00A04FD1"/>
    <w:rsid w:val="00F472C4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71A1F-AAA3-4F54-805D-687BD5DB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472C4"/>
    <w:rPr>
      <w:b/>
      <w:bCs/>
    </w:rPr>
  </w:style>
  <w:style w:type="character" w:styleId="-">
    <w:name w:val="Hyperlink"/>
    <w:basedOn w:val="a0"/>
    <w:uiPriority w:val="99"/>
    <w:semiHidden/>
    <w:unhideWhenUsed/>
    <w:rsid w:val="00F47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1143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Adrogan</dc:creator>
  <cp:keywords/>
  <dc:description/>
  <cp:lastModifiedBy>Adrogan</cp:lastModifiedBy>
  <cp:revision>2</cp:revision>
  <dcterms:created xsi:type="dcterms:W3CDTF">2014-12-12T10:53:00Z</dcterms:created>
  <dcterms:modified xsi:type="dcterms:W3CDTF">2014-12-12T10:53:00Z</dcterms:modified>
</cp:coreProperties>
</file>